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  <w:r w:rsidRPr="00DF3E1E">
        <w:rPr>
          <w:rFonts w:ascii="Arial" w:hAnsi="Arial" w:cs="Arial"/>
          <w:b/>
          <w:bCs/>
          <w:lang w:val="ca-ES"/>
        </w:rPr>
        <w:t xml:space="preserve">CONVENI DE COL·LABORACIÓ ENTRE L’ADMINISTRACIÓ DE LA GENERALITAT DE CATALUNYA MITJANÇANT EL DEPARTAMENT D’EDUCACIÓ I </w:t>
      </w:r>
      <w:r w:rsidR="0027661D">
        <w:rPr>
          <w:rFonts w:ascii="Arial" w:hAnsi="Arial" w:cs="Arial"/>
          <w:b/>
          <w:bCs/>
          <w:lang w:val="ca-ES"/>
        </w:rPr>
        <w:t>L</w:t>
      </w:r>
      <w:r w:rsidRPr="00DF3E1E">
        <w:rPr>
          <w:rFonts w:ascii="Arial" w:hAnsi="Arial" w:cs="Arial"/>
          <w:b/>
          <w:bCs/>
          <w:lang w:val="ca-ES"/>
        </w:rPr>
        <w:t>’AJUNTAMENT DE SALOU PER AL PLA EDUCATIU D'ENTORN</w:t>
      </w:r>
    </w:p>
    <w:p w:rsidR="0027661D" w:rsidRPr="00DF3E1E" w:rsidRDefault="0027661D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  <w:r w:rsidRPr="00DF3E1E">
        <w:rPr>
          <w:rFonts w:ascii="Arial" w:hAnsi="Arial" w:cs="Arial"/>
          <w:b/>
          <w:bCs/>
          <w:lang w:val="ca-ES"/>
        </w:rPr>
        <w:t>REUNITS</w:t>
      </w:r>
    </w:p>
    <w:p w:rsidR="0027661D" w:rsidRDefault="0027661D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D’una banda,</w:t>
      </w:r>
    </w:p>
    <w:p w:rsidR="0027661D" w:rsidRDefault="0027661D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L’Honorable Senyor Josep Bargalló i Valls, conseller d’Educació, nomenat pel Decret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3/2018, de 29 de maig (DOGC núm. 7632 d’1 de juny de 2018), i actuant en virtut de les</w:t>
      </w: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atribucions que li confereix l’article 12.a de la Llei 13/1989, de 14 de desembre,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d'organització, procediment i règim jurídic de l'Administració de la Generalitat de Catalunya.</w:t>
      </w:r>
    </w:p>
    <w:p w:rsidR="0027661D" w:rsidRDefault="0027661D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I de l’altra,</w:t>
      </w:r>
    </w:p>
    <w:p w:rsidR="005A49F2" w:rsidRDefault="005A49F2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</w:p>
    <w:p w:rsid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bookmarkStart w:id="0" w:name="_GoBack"/>
      <w:bookmarkEnd w:id="0"/>
      <w:r w:rsidRPr="00DF3E1E">
        <w:rPr>
          <w:rFonts w:ascii="Arial" w:hAnsi="Arial" w:cs="Arial"/>
          <w:lang w:val="ca-ES"/>
        </w:rPr>
        <w:t>L'Il·lustríssim Senyor Pere Granados Carrillo, alcalde de Salou elegit en la sessió del Ple de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 xml:space="preserve">la Corporació de 13 de juny de 2015 i fent ús de les facultats que li són </w:t>
      </w:r>
      <w:r w:rsidR="0027661D">
        <w:rPr>
          <w:rFonts w:ascii="Arial" w:hAnsi="Arial" w:cs="Arial"/>
          <w:lang w:val="ca-ES"/>
        </w:rPr>
        <w:t>R</w:t>
      </w:r>
      <w:r w:rsidRPr="00DF3E1E">
        <w:rPr>
          <w:rFonts w:ascii="Arial" w:hAnsi="Arial" w:cs="Arial"/>
          <w:lang w:val="ca-ES"/>
        </w:rPr>
        <w:t>econegudes a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l’article 53.1.a del Text refós de la Llei municipal i de règim local de Catalunya, aprovat pel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Decret legislatiu 2/2003, de 28 d’abril.</w:t>
      </w:r>
    </w:p>
    <w:p w:rsidR="0027661D" w:rsidRPr="00DF3E1E" w:rsidRDefault="0027661D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En ús de les seves atribucions, ambdues parts es reconeixen mútuament la capacitat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jurídica suficient per formalitzar aquest conveni.</w:t>
      </w:r>
    </w:p>
    <w:p w:rsidR="0027661D" w:rsidRDefault="0027661D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  <w:r w:rsidRPr="00DF3E1E">
        <w:rPr>
          <w:rFonts w:ascii="Arial" w:hAnsi="Arial" w:cs="Arial"/>
          <w:b/>
          <w:bCs/>
          <w:lang w:val="ca-ES"/>
        </w:rPr>
        <w:t>MANIFESTEN:</w:t>
      </w:r>
    </w:p>
    <w:p w:rsidR="005A49F2" w:rsidRDefault="005A49F2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b/>
          <w:bCs/>
          <w:lang w:val="ca-ES"/>
        </w:rPr>
      </w:pPr>
    </w:p>
    <w:p w:rsidR="00DF3E1E" w:rsidRDefault="00DF3E1E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b/>
          <w:bCs/>
          <w:lang w:val="ca-ES"/>
        </w:rPr>
        <w:t xml:space="preserve">1. </w:t>
      </w:r>
      <w:r w:rsidRPr="00DF3E1E">
        <w:rPr>
          <w:rFonts w:ascii="Arial" w:hAnsi="Arial" w:cs="Arial"/>
          <w:lang w:val="ca-ES"/>
        </w:rPr>
        <w:t>L’article 156 de la Llei 12/2009, del 10 de juliol d’educació, determina que l’Administració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educativa és l’Administració de la Generalitat que actua mitjançant el Departament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d’Educació, així com que els ens locals tenen la condició d’Administració educativa en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l’exercici de les competències pròpies, d’acord amb l’Estatut i exerceixen també les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competències que els hi atribueix la pròpia Llei d’educació.</w:t>
      </w:r>
    </w:p>
    <w:p w:rsidR="0027661D" w:rsidRPr="00DF3E1E" w:rsidRDefault="0027661D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</w:p>
    <w:p w:rsidR="00DF3E1E" w:rsidRDefault="00DF3E1E" w:rsidP="0027661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L’article 40 de la Llei 12/2009, insta a les diferents administracions educatives a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impulsar acords de col·laboració per potenciar conjuntament accions educatives en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l’entorn i, en aquest sentit, en l’article 19 del títol III defineix com comunitat educativa a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“totes les persones i institucions que intervenen en el procés educatiu. En formen part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els alumnes, les famílies, el professorat, els professionals de l’atenció educativa i el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personal d’administració i serveis, l’Administració educativa, els ens locals i els agents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territorials i socials, i les associacions que els representen, i també els col·legis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professionals de l’àmbit educatiu, l’associacionisme educatiu, les entitats esportives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escolars i els professionals, empreses i entitats de lleure i de serveis educatius.”</w:t>
      </w:r>
    </w:p>
    <w:p w:rsidR="0027661D" w:rsidRPr="00DF3E1E" w:rsidRDefault="0027661D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</w:p>
    <w:p w:rsidR="00DF3E1E" w:rsidRDefault="00DF3E1E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b/>
          <w:bCs/>
          <w:lang w:val="ca-ES"/>
        </w:rPr>
        <w:t xml:space="preserve">2. </w:t>
      </w:r>
      <w:r w:rsidRPr="00DF3E1E">
        <w:rPr>
          <w:rFonts w:ascii="Arial" w:hAnsi="Arial" w:cs="Arial"/>
          <w:lang w:val="ca-ES"/>
        </w:rPr>
        <w:t>El Departament d’Educació planteja el desenvolupament dels plans educatius d'entorn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com a instruments per donar una resposta integrada i comunitària a les necessitats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educatives de la nostra societat, coordinant i dinamitzant l’acció educativa dels diferents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àmbits de la vida dels infants i dels joves.</w:t>
      </w:r>
    </w:p>
    <w:p w:rsidR="0027661D" w:rsidRPr="00DF3E1E" w:rsidRDefault="0027661D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</w:p>
    <w:p w:rsidR="00DF3E1E" w:rsidRPr="00DF3E1E" w:rsidRDefault="00DF3E1E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b/>
          <w:bCs/>
          <w:lang w:val="ca-ES"/>
        </w:rPr>
        <w:t xml:space="preserve">3. </w:t>
      </w:r>
      <w:r w:rsidRPr="00DF3E1E">
        <w:rPr>
          <w:rFonts w:ascii="Arial" w:hAnsi="Arial" w:cs="Arial"/>
          <w:lang w:val="ca-ES"/>
        </w:rPr>
        <w:t>Els plans educatius d’entorn són una proposta de cooperació educativa entre el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Departament d’Educació i les entitats municipals, amb el suport i la col·laboració d'altres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departaments de la Generalitat, que tenen com a objectiu aconseguir l’èxit educatiu de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tot l’alumnat i contribuir a la cohesió social mitjançant l'equitat, l’educació intercultural, el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 xml:space="preserve">foment de la convivència i l’ús de la llengua catalana. Amb la </w:t>
      </w:r>
      <w:r w:rsidRPr="00DF3E1E">
        <w:rPr>
          <w:rFonts w:ascii="Arial" w:hAnsi="Arial" w:cs="Arial"/>
          <w:lang w:val="ca-ES"/>
        </w:rPr>
        <w:lastRenderedPageBreak/>
        <w:t>participació de les entitats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educatives del territori, es basa en un model d’intervenció global que es posa a l’abast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de l’alumnat de la zona escolar o del municipi.</w:t>
      </w: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ca-ES"/>
        </w:rPr>
      </w:pPr>
    </w:p>
    <w:p w:rsidR="00DF3E1E" w:rsidRPr="00DF3E1E" w:rsidRDefault="00DF3E1E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b/>
          <w:bCs/>
          <w:lang w:val="ca-ES"/>
        </w:rPr>
        <w:t>4</w:t>
      </w:r>
      <w:r w:rsidRPr="00DF3E1E">
        <w:rPr>
          <w:rFonts w:ascii="Arial" w:hAnsi="Arial" w:cs="Arial"/>
          <w:lang w:val="ca-ES"/>
        </w:rPr>
        <w:t>. Que en data 1 de setembre de 2015 el Departament d’Educació i l’Ajuntament de Salou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van signar un conveni de col·laboració per dur a terme un pla educatiu d’entorn, amb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vigència fins al 31 d’agost de 2019.</w:t>
      </w:r>
    </w:p>
    <w:p w:rsidR="0027661D" w:rsidRDefault="00DF3E1E" w:rsidP="0027661D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Ambdues administracions consideren adequat signar un nou conveni, un cop valorat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positivament el desenvolupament del pla educatiu d’entorn.</w:t>
      </w:r>
      <w:r w:rsidR="0027661D">
        <w:rPr>
          <w:rFonts w:ascii="Arial" w:hAnsi="Arial" w:cs="Arial"/>
          <w:lang w:val="ca-ES"/>
        </w:rPr>
        <w:t xml:space="preserve"> </w:t>
      </w:r>
    </w:p>
    <w:p w:rsidR="0027661D" w:rsidRDefault="0027661D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Per tot això, ambdues parts acorden la subscripció d’aquest conveni de conformitat amb les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següents</w:t>
      </w:r>
    </w:p>
    <w:p w:rsidR="0027661D" w:rsidRDefault="0027661D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  <w:r w:rsidRPr="00DF3E1E">
        <w:rPr>
          <w:rFonts w:ascii="Arial" w:hAnsi="Arial" w:cs="Arial"/>
          <w:b/>
          <w:bCs/>
          <w:lang w:val="ca-ES"/>
        </w:rPr>
        <w:t>CLÀUSULES</w:t>
      </w:r>
    </w:p>
    <w:p w:rsidR="0027661D" w:rsidRDefault="0027661D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  <w:r w:rsidRPr="00DF3E1E">
        <w:rPr>
          <w:rFonts w:ascii="Arial" w:hAnsi="Arial" w:cs="Arial"/>
          <w:b/>
          <w:bCs/>
          <w:lang w:val="ca-ES"/>
        </w:rPr>
        <w:t>PRIMERA. Objecte</w:t>
      </w: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 xml:space="preserve">L’objecte d’aquest conveni és establir els termes de la col·laboració entre l’Administració </w:t>
      </w:r>
      <w:r w:rsidR="0027661D">
        <w:rPr>
          <w:rFonts w:ascii="Arial" w:hAnsi="Arial" w:cs="Arial"/>
          <w:lang w:val="ca-ES"/>
        </w:rPr>
        <w:t xml:space="preserve"> d</w:t>
      </w:r>
      <w:r w:rsidRPr="00DF3E1E">
        <w:rPr>
          <w:rFonts w:ascii="Arial" w:hAnsi="Arial" w:cs="Arial"/>
          <w:lang w:val="ca-ES"/>
        </w:rPr>
        <w:t>e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la Generalitat de Catalunya mitjançant el Departament d’Educació i l’Ajuntament de Salou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per contribuir, a través del Pla educatiu d'entorn, al foment de la llengua catalana i a la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millora de l'èxit educatiu per a tot l’alumnat en totes les dimensions: personal, acadèmica,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social i laboral. Així mateix, es vol afavorir la convivència, la cohesió social i la creació i/o el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manteniment d’una xarxa educativa que doni una resposta global, integral i més eficaç als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reptes educatius.</w:t>
      </w:r>
    </w:p>
    <w:p w:rsidR="0027661D" w:rsidRDefault="0027661D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  <w:r w:rsidRPr="00DF3E1E">
        <w:rPr>
          <w:rFonts w:ascii="Arial" w:hAnsi="Arial" w:cs="Arial"/>
          <w:b/>
          <w:bCs/>
          <w:lang w:val="ca-ES"/>
        </w:rPr>
        <w:t>SEGONA. Corresponsabilitat</w:t>
      </w: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El Departament d’Educació i l’Ajuntament de Salou seran corresponsables del Pla educatiu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d’entorn.</w:t>
      </w:r>
    </w:p>
    <w:p w:rsidR="0027661D" w:rsidRDefault="0027661D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  <w:r w:rsidRPr="00DF3E1E">
        <w:rPr>
          <w:rFonts w:ascii="Arial" w:hAnsi="Arial" w:cs="Arial"/>
          <w:b/>
          <w:bCs/>
          <w:lang w:val="ca-ES"/>
        </w:rPr>
        <w:t>TERCERA. Comissió Representativa-Institucional</w:t>
      </w: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Per tal de dissenyar i fer el seguiment del Pla educatiu d'entorn en el municipi es crea la</w:t>
      </w:r>
    </w:p>
    <w:p w:rsid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Comissió Representativa-Institucional, l’òrgan de decisió d’un pla educatiu d’entorn. Serà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presidida per l’alcalde/essa o regidor/a en qui delegui, i actuarà com a vicepresident/a el/la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director/a dels Serveis Territorials d’Educació o la persona en qui delegui.</w:t>
      </w:r>
    </w:p>
    <w:p w:rsidR="0027661D" w:rsidRPr="00DF3E1E" w:rsidRDefault="0027661D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Sense desvirtuar el caràcter participatiu i el lideratge, compartit entre l’Ajuntament i el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Departament, cada municipi, a partir de la seva realitat, ha d’adequar l’estructura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organitzativa de la Comissió a les seves necessitats.</w:t>
      </w:r>
    </w:p>
    <w:p w:rsidR="0027661D" w:rsidRDefault="0027661D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  <w:r w:rsidRPr="00DF3E1E">
        <w:rPr>
          <w:rFonts w:ascii="Arial" w:hAnsi="Arial" w:cs="Arial"/>
          <w:b/>
          <w:bCs/>
          <w:lang w:val="ca-ES"/>
        </w:rPr>
        <w:t>1. Composició de la Comissió Representativa-Institucional</w:t>
      </w: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Per part de l’Ajuntament de Salou l’alcalde/essa o regidor o regidora en qui delegui, el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regidor o regidora competent en matèria educativa i altres representants de les regidories i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serveis municipals que consideri oportú.</w:t>
      </w:r>
    </w:p>
    <w:p w:rsidR="0027661D" w:rsidRDefault="0027661D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</w:p>
    <w:p w:rsid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Per part del Departament d’Educació: l'inspector o inspectora d’Educació de la zona,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representants dels directors i directores dels centres educatius, el director o directora dels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serveis educatius i l’assessor o assessora de llengua, interculturalitat i cohesió social (LIC)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del Pla educatiu d'entorn.</w:t>
      </w:r>
    </w:p>
    <w:p w:rsidR="0027661D" w:rsidRPr="00DF3E1E" w:rsidRDefault="0027661D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</w:p>
    <w:p w:rsid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Formaran part de la Comissió Representativa-Institucional representants dels nois i noies i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de les AMPA dels centres, representants d’altres departaments de la Generalitat amb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presència a la zona, representants d’entitats i associacions vinculades a la comunitat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educativa del municipi, i qualsevol altre representant de les institucions i organitzacions que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la Comissió consideri.</w:t>
      </w:r>
    </w:p>
    <w:p w:rsidR="0027661D" w:rsidRPr="00DF3E1E" w:rsidRDefault="0027661D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lastRenderedPageBreak/>
        <w:t>La composició de la Comissió Representativa-Institucional quedarà concretada a la primera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reunió, sense prejudici de la seva posterior modificació.</w:t>
      </w:r>
    </w:p>
    <w:p w:rsid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ca-ES"/>
        </w:rPr>
      </w:pPr>
    </w:p>
    <w:p w:rsidR="0027661D" w:rsidRPr="00DF3E1E" w:rsidRDefault="0027661D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ca-ES"/>
        </w:rPr>
      </w:pPr>
    </w:p>
    <w:p w:rsid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  <w:r w:rsidRPr="00DF3E1E">
        <w:rPr>
          <w:rFonts w:ascii="Arial" w:hAnsi="Arial" w:cs="Arial"/>
          <w:b/>
          <w:bCs/>
          <w:lang w:val="ca-ES"/>
        </w:rPr>
        <w:t>2. Funcions de la Comissió Representativa-Institucional</w:t>
      </w:r>
    </w:p>
    <w:p w:rsidR="0027661D" w:rsidRPr="00DF3E1E" w:rsidRDefault="0027661D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</w:p>
    <w:p w:rsidR="00DF3E1E" w:rsidRPr="00DF3E1E" w:rsidRDefault="00DF3E1E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1. Aportar, si s’escau a partir d'una diagnosi prèvia, un projecte educatiu que concreti els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objectius específics del Pla educatiu d’entorn, tot responent als objectius generals del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Departament i de l’Ajuntament.</w:t>
      </w:r>
    </w:p>
    <w:p w:rsidR="00DF3E1E" w:rsidRPr="00DF3E1E" w:rsidRDefault="00DF3E1E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2. Concretar l’estructura organitzativa del Pla educatiu d'entorn i definir la composició de la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Comissió Operativa i de les comissions participatives o grups de treball.</w:t>
      </w:r>
    </w:p>
    <w:p w:rsidR="00DF3E1E" w:rsidRPr="00DF3E1E" w:rsidRDefault="00DF3E1E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3. Determinar les comissions participatives o grups de treball necessaris.</w:t>
      </w:r>
    </w:p>
    <w:p w:rsidR="00DF3E1E" w:rsidRPr="00DF3E1E" w:rsidRDefault="00DF3E1E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4. Recollir els compromisos dels agents educatius participants.</w:t>
      </w:r>
    </w:p>
    <w:p w:rsidR="00DF3E1E" w:rsidRPr="00DF3E1E" w:rsidRDefault="00DF3E1E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5. Aprovar, anualment, el pla d’actuació i la memòria.</w:t>
      </w:r>
    </w:p>
    <w:p w:rsidR="00DF3E1E" w:rsidRPr="00DF3E1E" w:rsidRDefault="00DF3E1E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6. Custodiar les actes dels acords adoptats, i vetllar per la seva execució.</w:t>
      </w:r>
    </w:p>
    <w:p w:rsidR="00DF3E1E" w:rsidRPr="00DF3E1E" w:rsidRDefault="00DF3E1E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7. Fer el seguiment i l’avaluació del Pla educatiu d'entorn.</w:t>
      </w:r>
    </w:p>
    <w:p w:rsidR="0027661D" w:rsidRDefault="0027661D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  <w:r w:rsidRPr="00DF3E1E">
        <w:rPr>
          <w:rFonts w:ascii="Arial" w:hAnsi="Arial" w:cs="Arial"/>
          <w:b/>
          <w:bCs/>
          <w:lang w:val="ca-ES"/>
        </w:rPr>
        <w:t>QUARTA. Comissions participatives o grups de treball</w:t>
      </w:r>
    </w:p>
    <w:p w:rsid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Les comissions participatives o grups de treball estan formats per diferents agents educatius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que interactuen i reflexionen sobre un tema específic per diagnosticar necessitats, elaborar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propostes d’actuacions i valorar-ne els resultats.</w:t>
      </w:r>
    </w:p>
    <w:p w:rsidR="0027661D" w:rsidRPr="00DF3E1E" w:rsidRDefault="0027661D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</w:p>
    <w:p w:rsid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Els plans educatius d’entorn han d’establir les comissions participatives o grups de treball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dels àmbits que considerin necessaris, i aprofitar, si escau, les plataformes ja existents al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territori.</w:t>
      </w:r>
    </w:p>
    <w:p w:rsidR="0027661D" w:rsidRPr="00DF3E1E" w:rsidRDefault="0027661D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  <w:r w:rsidRPr="00DF3E1E">
        <w:rPr>
          <w:rFonts w:ascii="Arial" w:hAnsi="Arial" w:cs="Arial"/>
          <w:b/>
          <w:bCs/>
          <w:lang w:val="ca-ES"/>
        </w:rPr>
        <w:t>CINQUENA. Comissió Operativa</w:t>
      </w: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La Comissió Operativa és l’òrgan de gestió del Pla educatiu d’entorn. La formen aquelles</w:t>
      </w: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persones que designi la Comissió Representativa-Institucional i serà coordinada pel membre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que designi la Comissió Representativa-Institucional.</w:t>
      </w:r>
    </w:p>
    <w:p w:rsidR="0027661D" w:rsidRDefault="0027661D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  <w:r w:rsidRPr="00DF3E1E">
        <w:rPr>
          <w:rFonts w:ascii="Arial" w:hAnsi="Arial" w:cs="Arial"/>
          <w:b/>
          <w:bCs/>
          <w:lang w:val="ca-ES"/>
        </w:rPr>
        <w:t>SISENA. Compromisos del Departament d’Educació</w:t>
      </w: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Per a l’assoliment dels objectius del present conveni, el Departament d’Educació es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compromet a:</w:t>
      </w:r>
    </w:p>
    <w:p w:rsidR="00DF3E1E" w:rsidRPr="00DF3E1E" w:rsidRDefault="00DF3E1E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1. Coordinar i optimitzar els recursos i els serveis educatius propis i els dels altres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departaments implicats per tal de desenvolupar les actuacions adreçades, especialment,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a donar suport al Pla educatiu d’entorn.</w:t>
      </w:r>
    </w:p>
    <w:p w:rsidR="00DF3E1E" w:rsidRPr="00DF3E1E" w:rsidRDefault="00DF3E1E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2. Posar a disposició del Pla educatiu d’entorn la figura d’un/a assessor/a de llengua,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interculturalitat i cohesió social (LIC) que actuï d’agent catalitzador i dinamitzador del Pla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educatiu d’entorn.</w:t>
      </w:r>
    </w:p>
    <w:p w:rsidR="00DF3E1E" w:rsidRPr="00DF3E1E" w:rsidRDefault="00DF3E1E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3. Sensibilitzar i formar els diferents agents educatius que intervenen en el Pla educatiu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d’entorn.</w:t>
      </w:r>
    </w:p>
    <w:p w:rsidR="00DF3E1E" w:rsidRPr="00DF3E1E" w:rsidRDefault="00DF3E1E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4. Potenciar la participació dels diferents agents de la comunitat escolar en les comissions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participatives o grups de treball.</w:t>
      </w:r>
    </w:p>
    <w:p w:rsidR="00DF3E1E" w:rsidRPr="00DF3E1E" w:rsidRDefault="00DF3E1E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5. Vincular la participació del personal docent en les comissions participatives o grups de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treball als plans de formació de zona i estendre documents acreditatius de la participació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a la resta d’agents educatius.</w:t>
      </w:r>
    </w:p>
    <w:p w:rsidR="00DF3E1E" w:rsidRPr="00DF3E1E" w:rsidRDefault="00DF3E1E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6. Promoure l’encaix dels plans educatius d’entorn amb altres actuacions del Departament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d’Educació amb les quals comparteixen objectius.</w:t>
      </w:r>
    </w:p>
    <w:p w:rsidR="00DF3E1E" w:rsidRPr="00DF3E1E" w:rsidRDefault="00DF3E1E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7. Crear un grup de treball o comissió impulsora de Servei comunitari en el marc del PEE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per tal de detectar necessitats, establir objectius i proposar actuacions.</w:t>
      </w:r>
    </w:p>
    <w:p w:rsidR="00DF3E1E" w:rsidRPr="00DF3E1E" w:rsidRDefault="00DF3E1E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8. Facilitar l’ús dels espais escolars per al bon funcionament del Pla educatiu d’entorn.</w:t>
      </w:r>
    </w:p>
    <w:p w:rsidR="00DF3E1E" w:rsidRPr="00DF3E1E" w:rsidRDefault="00DF3E1E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9. Fer difusió de les bones pràctiques realitzades en el marc del PEE.</w:t>
      </w:r>
    </w:p>
    <w:p w:rsidR="0027661D" w:rsidRDefault="0027661D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  <w:r w:rsidRPr="00DF3E1E">
        <w:rPr>
          <w:rFonts w:ascii="Arial" w:hAnsi="Arial" w:cs="Arial"/>
          <w:b/>
          <w:bCs/>
          <w:lang w:val="ca-ES"/>
        </w:rPr>
        <w:t>SETENA. Compromisos de l’Ajuntament</w:t>
      </w: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lastRenderedPageBreak/>
        <w:t>Per a l’assoliment dels objectius del present conveni, l’Ajuntament de Salou es compromet a:</w:t>
      </w:r>
    </w:p>
    <w:p w:rsidR="00DF3E1E" w:rsidRPr="00DF3E1E" w:rsidRDefault="00DF3E1E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1. Coordinar i optimitzar els serveis municipals i les actuacions de les altres regidories per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tal de desenvolupar les actuacions adreçades especialment a donar suport al Pla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educatiu d’entorn.</w:t>
      </w:r>
    </w:p>
    <w:p w:rsidR="0027661D" w:rsidRDefault="00DF3E1E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2. Posar a disposició del Pla educatiu d’entorn la figura d’un tècnic per contribuir al seu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funcionament.</w:t>
      </w:r>
      <w:r w:rsidR="0027661D">
        <w:rPr>
          <w:rFonts w:ascii="Arial" w:hAnsi="Arial" w:cs="Arial"/>
          <w:lang w:val="ca-ES"/>
        </w:rPr>
        <w:t xml:space="preserve"> </w:t>
      </w:r>
    </w:p>
    <w:p w:rsidR="00DF3E1E" w:rsidRPr="00DF3E1E" w:rsidRDefault="00DF3E1E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3. Sensibilitzar i formar els diferents agents educatius que intervenen en el Pla educatiu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d’entorn.</w:t>
      </w:r>
    </w:p>
    <w:p w:rsidR="00DF3E1E" w:rsidRPr="00DF3E1E" w:rsidRDefault="00DF3E1E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4. Promoure l’alineació dels objectius del Pla educatiu d’entorn amb les diverses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plataformes de participació ciutadana i institucional existents en el territori (projectes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educatius de ciutat, projectes de desenvolupament comunitari, etc).</w:t>
      </w:r>
    </w:p>
    <w:p w:rsidR="00DF3E1E" w:rsidRPr="00DF3E1E" w:rsidRDefault="00DF3E1E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5. Potenciar la participació dels agents educatius en les comissions participatives o grups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de treball.</w:t>
      </w:r>
    </w:p>
    <w:p w:rsidR="00DF3E1E" w:rsidRPr="00DF3E1E" w:rsidRDefault="00DF3E1E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6. Posar a disposició del Pla educatiu d’entorn, sempre que sigui possible</w:t>
      </w:r>
      <w:r w:rsidRPr="00DF3E1E">
        <w:rPr>
          <w:rFonts w:ascii="Arial" w:hAnsi="Arial" w:cs="Arial"/>
          <w:i/>
          <w:iCs/>
          <w:lang w:val="ca-ES"/>
        </w:rPr>
        <w:t xml:space="preserve">, </w:t>
      </w:r>
      <w:r w:rsidRPr="00DF3E1E">
        <w:rPr>
          <w:rFonts w:ascii="Arial" w:hAnsi="Arial" w:cs="Arial"/>
          <w:lang w:val="ca-ES"/>
        </w:rPr>
        <w:t>les instal·lacions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i les infraestructures necessàries per al seu bon funcionament.</w:t>
      </w:r>
    </w:p>
    <w:p w:rsidR="00DF3E1E" w:rsidRPr="00DF3E1E" w:rsidRDefault="00DF3E1E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7. Crear un grup de treball o comissió impulsora de Servei comunitari en el marc del PEE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per tal de detectar necessitats, establir objectius i proposar actuacions.</w:t>
      </w:r>
    </w:p>
    <w:p w:rsidR="00DF3E1E" w:rsidRPr="00DF3E1E" w:rsidRDefault="00DF3E1E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 xml:space="preserve">8. Donar prioritat a les entitats vinculades a la zona educativa del Pla educatiu d’entorn </w:t>
      </w:r>
      <w:r w:rsidR="0027661D">
        <w:rPr>
          <w:rFonts w:ascii="Arial" w:hAnsi="Arial" w:cs="Arial"/>
          <w:lang w:val="ca-ES"/>
        </w:rPr>
        <w:t>p</w:t>
      </w:r>
      <w:r w:rsidRPr="00DF3E1E">
        <w:rPr>
          <w:rFonts w:ascii="Arial" w:hAnsi="Arial" w:cs="Arial"/>
          <w:lang w:val="ca-ES"/>
        </w:rPr>
        <w:t>er</w:t>
      </w:r>
      <w:r w:rsidR="0027661D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a l’organització de les activitats.</w:t>
      </w:r>
    </w:p>
    <w:p w:rsidR="00DF3E1E" w:rsidRPr="00DF3E1E" w:rsidRDefault="00DF3E1E" w:rsidP="0027661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9. Fomentar bones pràctiques en el marc del PEE.</w:t>
      </w:r>
    </w:p>
    <w:p w:rsidR="0027661D" w:rsidRDefault="0027661D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  <w:r w:rsidRPr="00DF3E1E">
        <w:rPr>
          <w:rFonts w:ascii="Arial" w:hAnsi="Arial" w:cs="Arial"/>
          <w:b/>
          <w:bCs/>
          <w:lang w:val="ca-ES"/>
        </w:rPr>
        <w:t>VUITENA. Comissió de seguiment</w:t>
      </w: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Es crearà una comissió mixta, que es podrà reunir un cop a l’any a petició d’una de les parts,</w:t>
      </w:r>
      <w:r w:rsidR="00D74640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amb representants d’ambdues parts signatàries. Aquesta comissió de seguiment establirà</w:t>
      </w:r>
      <w:r w:rsidR="00D74640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els mecanismes de seguiment, vigilància i control de les actuacions objecte d’aquest conveni</w:t>
      </w:r>
      <w:r w:rsidR="00D74640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de col·laboració. Així mateix, aquesta comissió resoldrà els possibles casos d’incompliment</w:t>
      </w:r>
      <w:r w:rsidR="00D74640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de les obligacions i compromisos assumits per cadascuna de les parts i establirà les</w:t>
      </w:r>
      <w:r w:rsidR="00D74640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conseqüències aplicables en cas d’incompliment.</w:t>
      </w:r>
    </w:p>
    <w:p w:rsidR="00D74640" w:rsidRDefault="00D74640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  <w:r w:rsidRPr="00DF3E1E">
        <w:rPr>
          <w:rFonts w:ascii="Arial" w:hAnsi="Arial" w:cs="Arial"/>
          <w:b/>
          <w:bCs/>
          <w:lang w:val="ca-ES"/>
        </w:rPr>
        <w:t>NOVENA. Protecció del menor</w:t>
      </w: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Les parts es comprometen a complir la normativa vigent en matèria de protecció del menor, i</w:t>
      </w:r>
      <w:r w:rsidR="00D74640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concretament l’article 13.5 de la Llei orgànica 1/1996, de 15 de gener de Protecció jurídica</w:t>
      </w:r>
      <w:r w:rsidR="00D74640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del menor, de modificació parcial del Codi Civil i de la Llei d’Enjudiciament Civil.</w:t>
      </w:r>
    </w:p>
    <w:p w:rsidR="00D74640" w:rsidRDefault="00D74640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  <w:r w:rsidRPr="00DF3E1E">
        <w:rPr>
          <w:rFonts w:ascii="Arial" w:hAnsi="Arial" w:cs="Arial"/>
          <w:b/>
          <w:bCs/>
          <w:lang w:val="ca-ES"/>
        </w:rPr>
        <w:t>DESENA. Protecció de dades de caràcter personal</w:t>
      </w: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Les parts es comprometen a complir amb les obligacions establertes pel Reglament (UE)</w:t>
      </w: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2016/679 del Parlament Europeu i del Consell, de 27 d'abril de 2016, relatiu a la protecció de</w:t>
      </w:r>
      <w:r w:rsidR="00D74640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les persones físiques pel que fa al tractament de dades personals i a la lliure circulació</w:t>
      </w:r>
      <w:r w:rsidR="00D74640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d'aquestes dades i pel qual es deroga la Directiva 95/46/CE (Reglament general de</w:t>
      </w:r>
      <w:r w:rsidR="00D74640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protecció de dades), i per la Llei orgànica 3/2018, de 5 de desembre, de protecció de dades</w:t>
      </w:r>
      <w:r w:rsidR="00D74640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personals i garantia dels drets digitals.</w:t>
      </w:r>
    </w:p>
    <w:p w:rsidR="00D74640" w:rsidRDefault="00D74640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  <w:r w:rsidRPr="00DF3E1E">
        <w:rPr>
          <w:rFonts w:ascii="Arial" w:hAnsi="Arial" w:cs="Arial"/>
          <w:b/>
          <w:bCs/>
          <w:lang w:val="ca-ES"/>
        </w:rPr>
        <w:t>ONZENA. Avaluació</w:t>
      </w: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Anualment, la Comissió Representativa-Institucional farà una memòria avaluativa del pla</w:t>
      </w:r>
      <w:r w:rsidR="00D74640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d’actuació i del grau d’assoliment dels objectius proposats i en retrà comptes a l’Ajuntament</w:t>
      </w:r>
      <w:r w:rsidR="00D74640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de Salou i als Serveis Territorials d’Educació corresponents.</w:t>
      </w: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El Departament d’Educació avaluarà la consecució dels objectius del Pla educatiu d’entorn</w:t>
      </w:r>
      <w:r w:rsidR="00D74640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en finalitzar els quatre cursos.</w:t>
      </w:r>
    </w:p>
    <w:p w:rsidR="00D74640" w:rsidRDefault="00D74640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  <w:r w:rsidRPr="00DF3E1E">
        <w:rPr>
          <w:rFonts w:ascii="Arial" w:hAnsi="Arial" w:cs="Arial"/>
          <w:b/>
          <w:bCs/>
          <w:lang w:val="ca-ES"/>
        </w:rPr>
        <w:t>DOTZENA. Vigència</w:t>
      </w: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Aquest conveni serà vigent i amb efectes des del moment de la seva signatura, i fins a</w:t>
      </w: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lastRenderedPageBreak/>
        <w:t>l’acabament del curs 2022-2023. En qualsevol moment abans de la finalització del termini</w:t>
      </w:r>
      <w:r w:rsidR="00D74640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previst, els signants del conveni en poden acordar unànimement la pròrroga per un període</w:t>
      </w:r>
      <w:r w:rsidR="00D74640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de fins a quatre anys addicionals o la seva extinció.</w:t>
      </w:r>
    </w:p>
    <w:p w:rsidR="00D74640" w:rsidRDefault="00D74640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  <w:r w:rsidRPr="00DF3E1E">
        <w:rPr>
          <w:rFonts w:ascii="Arial" w:hAnsi="Arial" w:cs="Arial"/>
          <w:b/>
          <w:bCs/>
          <w:lang w:val="ca-ES"/>
        </w:rPr>
        <w:t>TRETZENA. Finançament</w:t>
      </w: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L’objecte d’aquest Conveni contribueix a l’exercici de les competències pròpies de les</w:t>
      </w:r>
      <w:r w:rsidR="00D74640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entitats signatàries i en conseqüència no es preveuen despeses específiques addicionals a</w:t>
      </w:r>
      <w:r w:rsidR="00D74640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les pròpies del seu funcionament habitual, en conseqüència, les parts no assumeixen altres</w:t>
      </w:r>
      <w:r w:rsidR="00D74640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compromisos econòmics diferents als indicats.</w:t>
      </w: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No obstant això, i per tal de donar suport addicional i específic al desenvolupament el Pla</w:t>
      </w:r>
      <w:r w:rsidR="00D74640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educatiu d’entorn, ambdues parts podran assignar, conjuntament, i d’acord amb les</w:t>
      </w: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respectives disponibilitats pressupostàries, recursos econòmics concrets, mitjançant la</w:t>
      </w: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subscripció d’una o més addendes a aquest Conveni.</w:t>
      </w: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En el supòsit d’assignació d’aquests recursos econòmics addicionals la comissió Operativa</w:t>
      </w:r>
      <w:r w:rsidR="00D74640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redactarà i farà el seguiment de l’execució del pressupost de despeses, i la Comissió</w:t>
      </w:r>
      <w:r w:rsidR="00D74640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Representativa-Institucional l’aprovarà.</w:t>
      </w:r>
    </w:p>
    <w:p w:rsidR="00D74640" w:rsidRDefault="00D74640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  <w:r w:rsidRPr="00DF3E1E">
        <w:rPr>
          <w:rFonts w:ascii="Arial" w:hAnsi="Arial" w:cs="Arial"/>
          <w:b/>
          <w:bCs/>
          <w:lang w:val="ca-ES"/>
        </w:rPr>
        <w:t>CATORZENA. Resolució del conveni</w:t>
      </w: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Seran causes de resolució del conveni les especificades a l’article 51.2 de la Llei 40/2015,</w:t>
      </w:r>
      <w:r w:rsidR="00D74640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d'1 d'octubre, de règim jurídic del sector públic.</w:t>
      </w:r>
    </w:p>
    <w:p w:rsidR="00D74640" w:rsidRDefault="00D74640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ca-ES"/>
        </w:rPr>
      </w:pPr>
      <w:r w:rsidRPr="00DF3E1E">
        <w:rPr>
          <w:rFonts w:ascii="Arial" w:hAnsi="Arial" w:cs="Arial"/>
          <w:b/>
          <w:bCs/>
          <w:lang w:val="ca-ES"/>
        </w:rPr>
        <w:t>QUINZENA. Naturalesa jurídica</w:t>
      </w: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Aquest conveni té naturalesa administrativa i es regeix per la Llei 26/2010, del 3 d'agost, de</w:t>
      </w:r>
      <w:r w:rsidR="00D74640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règim jurídic i de procediment de les administracions públiques de Catalunya i la Llei</w:t>
      </w: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40/2015, d'1 d'octubre, de règim jurídic del sector públic. Les qüestions litigioses sobre la</w:t>
      </w:r>
      <w:r w:rsidR="00D74640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interpretació, modificació, resolució i efectes d’aquest conveni que no puguin ser resoltes</w:t>
      </w:r>
      <w:r w:rsidR="00D74640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d’acord amb el mecanisme de seguiment i control contemplat en la clàusula desena seran</w:t>
      </w:r>
      <w:r w:rsidR="00D74640">
        <w:rPr>
          <w:rFonts w:ascii="Arial" w:hAnsi="Arial" w:cs="Arial"/>
          <w:lang w:val="ca-ES"/>
        </w:rPr>
        <w:t xml:space="preserve"> </w:t>
      </w:r>
      <w:r w:rsidRPr="00DF3E1E">
        <w:rPr>
          <w:rFonts w:ascii="Arial" w:hAnsi="Arial" w:cs="Arial"/>
          <w:lang w:val="ca-ES"/>
        </w:rPr>
        <w:t>resoltes per la jurisdicció contenciosa administrativa.</w:t>
      </w:r>
    </w:p>
    <w:p w:rsidR="00D74640" w:rsidRDefault="00D74640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</w:p>
    <w:p w:rsidR="00DF3E1E" w:rsidRPr="00DF3E1E" w:rsidRDefault="00DF3E1E" w:rsidP="00DF3E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  <w:r w:rsidRPr="00DF3E1E">
        <w:rPr>
          <w:rFonts w:ascii="Arial" w:hAnsi="Arial" w:cs="Arial"/>
          <w:lang w:val="ca-ES"/>
        </w:rPr>
        <w:t>I, en prova de conformitat, les parts signen aquest conveni.</w:t>
      </w:r>
    </w:p>
    <w:p w:rsidR="00D74640" w:rsidRDefault="00D74640" w:rsidP="00DF3E1E">
      <w:pPr>
        <w:jc w:val="both"/>
        <w:rPr>
          <w:rFonts w:ascii="Arial" w:hAnsi="Arial" w:cs="Arial"/>
          <w:b/>
          <w:bCs/>
          <w:lang w:val="ca-ES"/>
        </w:rPr>
      </w:pPr>
    </w:p>
    <w:p w:rsidR="00D008A4" w:rsidRPr="00DF3E1E" w:rsidRDefault="00DF3E1E" w:rsidP="00DF3E1E">
      <w:pPr>
        <w:jc w:val="both"/>
        <w:rPr>
          <w:lang w:val="ca-ES"/>
        </w:rPr>
      </w:pPr>
      <w:r w:rsidRPr="00DF3E1E">
        <w:rPr>
          <w:rFonts w:ascii="Arial" w:hAnsi="Arial" w:cs="Arial"/>
          <w:b/>
          <w:bCs/>
          <w:lang w:val="ca-ES"/>
        </w:rPr>
        <w:t xml:space="preserve">EL CONSELLER D’EDUCACIÓ </w:t>
      </w:r>
      <w:r w:rsidR="00D74640">
        <w:rPr>
          <w:rFonts w:ascii="Arial" w:hAnsi="Arial" w:cs="Arial"/>
          <w:b/>
          <w:bCs/>
          <w:lang w:val="ca-ES"/>
        </w:rPr>
        <w:t xml:space="preserve">                     </w:t>
      </w:r>
      <w:r w:rsidRPr="00DF3E1E">
        <w:rPr>
          <w:rFonts w:ascii="Arial" w:hAnsi="Arial" w:cs="Arial"/>
          <w:b/>
          <w:bCs/>
          <w:lang w:val="ca-ES"/>
        </w:rPr>
        <w:t>L’ALCALDE DE SALOU</w:t>
      </w:r>
    </w:p>
    <w:sectPr w:rsidR="00D008A4" w:rsidRPr="00DF3E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8A4"/>
    <w:rsid w:val="0027661D"/>
    <w:rsid w:val="005A49F2"/>
    <w:rsid w:val="00D008A4"/>
    <w:rsid w:val="00D74640"/>
    <w:rsid w:val="00DF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47369"/>
  <w15:chartTrackingRefBased/>
  <w15:docId w15:val="{D15F3A6B-05EB-4E87-B837-9E358C4AA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766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7F2A6-C095-4E58-99FB-AE4DC8084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2191</Words>
  <Characters>12056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Meritxell Ayneto Gil</dc:creator>
  <cp:keywords/>
  <dc:description/>
  <cp:lastModifiedBy>Sílvia Vidiella Pijuan</cp:lastModifiedBy>
  <cp:revision>2</cp:revision>
  <dcterms:created xsi:type="dcterms:W3CDTF">2019-11-29T07:34:00Z</dcterms:created>
  <dcterms:modified xsi:type="dcterms:W3CDTF">2019-11-29T07:34:00Z</dcterms:modified>
</cp:coreProperties>
</file>